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BA" w:rsidRPr="000247B4" w:rsidRDefault="003C43BA" w:rsidP="003C43BA">
      <w:pPr>
        <w:spacing w:after="0"/>
        <w:jc w:val="both"/>
        <w:rPr>
          <w:rFonts w:ascii="Arial" w:eastAsia="MS Mincho" w:hAnsi="Arial" w:cs="Arial"/>
          <w:color w:val="000000"/>
          <w:sz w:val="24"/>
          <w:szCs w:val="24"/>
        </w:rPr>
      </w:pPr>
      <w:proofErr w:type="gramStart"/>
      <w:r w:rsidRPr="000247B4">
        <w:rPr>
          <w:rFonts w:ascii="Arial" w:eastAsia="MS Mincho" w:hAnsi="Arial" w:cs="Arial"/>
          <w:b/>
          <w:color w:val="000000"/>
          <w:sz w:val="24"/>
          <w:szCs w:val="24"/>
        </w:rPr>
        <w:t>Classe</w:t>
      </w:r>
      <w:r w:rsidRPr="000247B4">
        <w:rPr>
          <w:rFonts w:ascii="Arial" w:eastAsia="MS Mincho" w:hAnsi="Arial" w:cs="Arial"/>
          <w:color w:val="000000"/>
          <w:sz w:val="24"/>
          <w:szCs w:val="24"/>
        </w:rPr>
        <w:t>  :</w:t>
      </w:r>
      <w:proofErr w:type="gramEnd"/>
      <w:r w:rsidRPr="000247B4">
        <w:rPr>
          <w:rFonts w:ascii="Arial" w:eastAsia="MS Mincho" w:hAnsi="Arial" w:cs="Arial"/>
          <w:color w:val="000000"/>
          <w:sz w:val="24"/>
          <w:szCs w:val="24"/>
        </w:rPr>
        <w:t xml:space="preserve"> CP2</w:t>
      </w:r>
    </w:p>
    <w:p w:rsidR="003C43BA" w:rsidRPr="000247B4" w:rsidRDefault="003C43BA" w:rsidP="003C43BA">
      <w:pPr>
        <w:spacing w:after="0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0247B4">
        <w:rPr>
          <w:rFonts w:ascii="Arial" w:eastAsia="MS Mincho" w:hAnsi="Arial" w:cs="Arial"/>
          <w:b/>
          <w:color w:val="000000"/>
          <w:sz w:val="24"/>
          <w:szCs w:val="24"/>
        </w:rPr>
        <w:t>Matière</w:t>
      </w:r>
      <w:r w:rsidRPr="000247B4">
        <w:rPr>
          <w:rFonts w:ascii="Arial" w:eastAsia="MS Mincho" w:hAnsi="Arial" w:cs="Arial"/>
          <w:color w:val="000000"/>
          <w:sz w:val="24"/>
          <w:szCs w:val="24"/>
        </w:rPr>
        <w:t xml:space="preserve"> : Exercices d’observation</w:t>
      </w:r>
    </w:p>
    <w:p w:rsidR="003C43BA" w:rsidRPr="000247B4" w:rsidRDefault="003C43BA" w:rsidP="003C43BA">
      <w:pPr>
        <w:spacing w:after="0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proofErr w:type="gramStart"/>
      <w:r w:rsidRPr="000247B4">
        <w:rPr>
          <w:rFonts w:ascii="Arial" w:eastAsia="MS Mincho" w:hAnsi="Arial" w:cs="Arial"/>
          <w:b/>
          <w:color w:val="000000"/>
          <w:sz w:val="24"/>
          <w:szCs w:val="24"/>
        </w:rPr>
        <w:t>Thème</w:t>
      </w:r>
      <w:r w:rsidRPr="000247B4">
        <w:rPr>
          <w:rFonts w:ascii="Arial" w:eastAsia="MS Mincho" w:hAnsi="Arial" w:cs="Arial"/>
          <w:color w:val="000000"/>
          <w:sz w:val="24"/>
          <w:szCs w:val="24"/>
        </w:rPr>
        <w:t xml:space="preserve">  :</w:t>
      </w:r>
      <w:proofErr w:type="gramEnd"/>
      <w:r w:rsidRPr="000247B4">
        <w:rPr>
          <w:rFonts w:ascii="Arial" w:eastAsia="MS Mincho" w:hAnsi="Arial" w:cs="Arial"/>
          <w:color w:val="000000"/>
          <w:sz w:val="24"/>
          <w:szCs w:val="24"/>
        </w:rPr>
        <w:t xml:space="preserve"> Les ustensiles de cuisine</w:t>
      </w:r>
    </w:p>
    <w:p w:rsidR="003C43BA" w:rsidRPr="000247B4" w:rsidRDefault="003C43BA" w:rsidP="003C43BA">
      <w:pPr>
        <w:spacing w:after="0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0247B4">
        <w:rPr>
          <w:rFonts w:ascii="Arial" w:eastAsia="MS Mincho" w:hAnsi="Arial" w:cs="Arial"/>
          <w:b/>
          <w:color w:val="000000"/>
          <w:sz w:val="24"/>
          <w:szCs w:val="24"/>
        </w:rPr>
        <w:t>Titre</w:t>
      </w:r>
      <w:r w:rsidRPr="000247B4">
        <w:rPr>
          <w:rFonts w:ascii="Arial" w:eastAsia="MS Mincho" w:hAnsi="Arial" w:cs="Arial"/>
          <w:color w:val="000000"/>
          <w:sz w:val="24"/>
          <w:szCs w:val="24"/>
        </w:rPr>
        <w:t>      : Quelques objets métalliques</w:t>
      </w:r>
    </w:p>
    <w:p w:rsidR="003C43BA" w:rsidRPr="000247B4" w:rsidRDefault="003C43BA" w:rsidP="003C43BA">
      <w:pPr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0247B4">
        <w:rPr>
          <w:rFonts w:ascii="Arial" w:eastAsia="MS Mincho" w:hAnsi="Arial" w:cs="Arial"/>
          <w:b/>
          <w:color w:val="000000"/>
          <w:sz w:val="24"/>
          <w:szCs w:val="24"/>
        </w:rPr>
        <w:t>Durée de la leçon</w:t>
      </w:r>
      <w:r w:rsidR="00B43BE2">
        <w:rPr>
          <w:rFonts w:ascii="Arial" w:eastAsia="MS Mincho" w:hAnsi="Arial" w:cs="Arial"/>
          <w:color w:val="000000"/>
          <w:sz w:val="24"/>
          <w:szCs w:val="24"/>
        </w:rPr>
        <w:t xml:space="preserve"> : </w:t>
      </w:r>
      <w:r w:rsidR="00B43BE2" w:rsidRPr="00B43BE2">
        <w:rPr>
          <w:rFonts w:ascii="Arial" w:eastAsia="MS Mincho" w:hAnsi="Arial" w:cs="Arial"/>
          <w:color w:val="FF0000"/>
          <w:sz w:val="24"/>
          <w:szCs w:val="24"/>
        </w:rPr>
        <w:t>3</w:t>
      </w:r>
      <w:r w:rsidRPr="00B43BE2">
        <w:rPr>
          <w:rFonts w:ascii="Arial" w:eastAsia="MS Mincho" w:hAnsi="Arial" w:cs="Arial"/>
          <w:color w:val="FF0000"/>
          <w:sz w:val="24"/>
          <w:szCs w:val="24"/>
        </w:rPr>
        <w:t>0 mn</w:t>
      </w:r>
    </w:p>
    <w:p w:rsidR="003C43BA" w:rsidRPr="000247B4" w:rsidRDefault="003C43BA" w:rsidP="003C43BA">
      <w:pPr>
        <w:spacing w:after="0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 w:rsidRPr="000247B4">
        <w:rPr>
          <w:rFonts w:ascii="Arial" w:eastAsia="MS Mincho" w:hAnsi="Arial" w:cs="Arial"/>
          <w:b/>
          <w:color w:val="000000"/>
          <w:sz w:val="24"/>
          <w:szCs w:val="24"/>
          <w:u w:val="single"/>
        </w:rPr>
        <w:t>Justification</w:t>
      </w:r>
    </w:p>
    <w:p w:rsidR="003C43BA" w:rsidRPr="000247B4" w:rsidRDefault="003C43BA" w:rsidP="003C43BA">
      <w:pPr>
        <w:jc w:val="both"/>
        <w:rPr>
          <w:rFonts w:ascii="Arial" w:eastAsia="MS Mincho" w:hAnsi="Arial" w:cs="Arial"/>
          <w:color w:val="000000"/>
          <w:sz w:val="24"/>
          <w:szCs w:val="24"/>
        </w:rPr>
      </w:pPr>
      <w:proofErr w:type="spellStart"/>
      <w:r w:rsidRPr="000247B4">
        <w:rPr>
          <w:rFonts w:ascii="Arial" w:eastAsia="MS Mincho" w:hAnsi="Arial" w:cs="Arial"/>
          <w:color w:val="000000"/>
          <w:sz w:val="24"/>
          <w:szCs w:val="24"/>
        </w:rPr>
        <w:t>A</w:t>
      </w:r>
      <w:proofErr w:type="spellEnd"/>
      <w:r w:rsidRPr="000247B4">
        <w:rPr>
          <w:rFonts w:ascii="Arial" w:eastAsia="MS Mincho" w:hAnsi="Arial" w:cs="Arial"/>
          <w:color w:val="000000"/>
          <w:sz w:val="24"/>
          <w:szCs w:val="24"/>
        </w:rPr>
        <w:t xml:space="preserve"> la maison, on fait la cuisine avec des objets métalliques, et vous êtes appelés souvent à les utiliser dans la vie quotidienne. C’est pourquoi nous allons étudier les objets métalliques de cuisine pour vous permettre de bien connaitre ces objets et leur utilité.</w:t>
      </w:r>
    </w:p>
    <w:p w:rsidR="003C43BA" w:rsidRPr="000247B4" w:rsidRDefault="003C43BA" w:rsidP="003C43BA">
      <w:pPr>
        <w:spacing w:after="0"/>
        <w:jc w:val="both"/>
        <w:rPr>
          <w:rFonts w:ascii="Arial" w:eastAsia="MS Mincho" w:hAnsi="Arial" w:cs="Arial"/>
          <w:b/>
          <w:color w:val="000000"/>
          <w:sz w:val="24"/>
          <w:szCs w:val="24"/>
          <w:u w:val="single"/>
        </w:rPr>
      </w:pPr>
      <w:r w:rsidRPr="000247B4">
        <w:rPr>
          <w:rFonts w:ascii="Arial" w:eastAsia="MS Mincho" w:hAnsi="Arial" w:cs="Arial"/>
          <w:b/>
          <w:color w:val="000000"/>
          <w:sz w:val="24"/>
          <w:szCs w:val="24"/>
          <w:u w:val="single"/>
        </w:rPr>
        <w:t>Objectif spécifique</w:t>
      </w:r>
    </w:p>
    <w:p w:rsidR="00B43BE2" w:rsidRDefault="003C43BA" w:rsidP="003C43BA">
      <w:pPr>
        <w:jc w:val="both"/>
        <w:rPr>
          <w:rFonts w:ascii="Arial" w:eastAsia="MS Mincho" w:hAnsi="Arial" w:cs="Arial"/>
          <w:color w:val="000000"/>
          <w:sz w:val="24"/>
          <w:szCs w:val="24"/>
        </w:rPr>
      </w:pPr>
      <w:proofErr w:type="spellStart"/>
      <w:r w:rsidRPr="000247B4">
        <w:rPr>
          <w:rFonts w:ascii="Arial" w:eastAsia="MS Mincho" w:hAnsi="Arial" w:cs="Arial"/>
          <w:color w:val="000000"/>
          <w:sz w:val="24"/>
          <w:szCs w:val="24"/>
        </w:rPr>
        <w:t>A</w:t>
      </w:r>
      <w:proofErr w:type="spellEnd"/>
      <w:r w:rsidRPr="000247B4">
        <w:rPr>
          <w:rFonts w:ascii="Arial" w:eastAsia="MS Mincho" w:hAnsi="Arial" w:cs="Arial"/>
          <w:color w:val="000000"/>
          <w:sz w:val="24"/>
          <w:szCs w:val="24"/>
        </w:rPr>
        <w:t xml:space="preserve"> l’issue de la séance, l’apprenant(e) doit être capable de</w:t>
      </w:r>
      <w:r w:rsidR="00B43BE2">
        <w:rPr>
          <w:rFonts w:ascii="Arial" w:eastAsia="MS Mincho" w:hAnsi="Arial" w:cs="Arial"/>
          <w:color w:val="000000"/>
          <w:sz w:val="24"/>
          <w:szCs w:val="24"/>
        </w:rPr>
        <w:t> :</w:t>
      </w:r>
    </w:p>
    <w:p w:rsidR="00B43BE2" w:rsidRPr="00B43BE2" w:rsidRDefault="00B43BE2" w:rsidP="00B43BE2">
      <w:pPr>
        <w:pStyle w:val="Paragraphedeliste"/>
        <w:numPr>
          <w:ilvl w:val="0"/>
          <w:numId w:val="7"/>
        </w:numPr>
        <w:jc w:val="both"/>
        <w:rPr>
          <w:rFonts w:ascii="Arial" w:eastAsia="MS Mincho" w:hAnsi="Arial" w:cs="Arial"/>
          <w:color w:val="FF0000"/>
          <w:sz w:val="24"/>
          <w:szCs w:val="24"/>
        </w:rPr>
      </w:pPr>
      <w:r w:rsidRPr="00B43BE2">
        <w:rPr>
          <w:rFonts w:ascii="Arial" w:hAnsi="Arial" w:cs="Arial"/>
          <w:color w:val="FF0000"/>
          <w:sz w:val="24"/>
          <w:szCs w:val="24"/>
        </w:rPr>
        <w:t xml:space="preserve">Identifier des objets métalliques </w:t>
      </w:r>
    </w:p>
    <w:p w:rsidR="00B43BE2" w:rsidRPr="00B43BE2" w:rsidRDefault="00B43BE2" w:rsidP="00B43BE2">
      <w:pPr>
        <w:pStyle w:val="Paragraphedeliste"/>
        <w:numPr>
          <w:ilvl w:val="0"/>
          <w:numId w:val="7"/>
        </w:numPr>
        <w:jc w:val="both"/>
        <w:rPr>
          <w:rFonts w:ascii="Arial" w:eastAsia="MS Mincho" w:hAnsi="Arial" w:cs="Arial"/>
          <w:color w:val="FF0000"/>
          <w:sz w:val="24"/>
          <w:szCs w:val="24"/>
        </w:rPr>
      </w:pPr>
      <w:r w:rsidRPr="00B43BE2">
        <w:rPr>
          <w:rFonts w:ascii="Arial" w:hAnsi="Arial" w:cs="Arial"/>
          <w:color w:val="FF0000"/>
          <w:sz w:val="24"/>
          <w:szCs w:val="24"/>
        </w:rPr>
        <w:t xml:space="preserve">Nommez des objets métalliques </w:t>
      </w:r>
    </w:p>
    <w:p w:rsidR="003C43BA" w:rsidRPr="00B43BE2" w:rsidRDefault="003C43BA" w:rsidP="00B43BE2">
      <w:pPr>
        <w:pStyle w:val="Paragraphedeliste"/>
        <w:numPr>
          <w:ilvl w:val="0"/>
          <w:numId w:val="7"/>
        </w:numPr>
        <w:jc w:val="both"/>
        <w:rPr>
          <w:rFonts w:ascii="Arial" w:eastAsia="MS Mincho" w:hAnsi="Arial" w:cs="Arial"/>
          <w:color w:val="000000"/>
          <w:sz w:val="24"/>
          <w:szCs w:val="24"/>
        </w:rPr>
      </w:pPr>
      <w:proofErr w:type="gramStart"/>
      <w:r w:rsidRPr="00B43BE2">
        <w:rPr>
          <w:rFonts w:ascii="Arial" w:hAnsi="Arial" w:cs="Arial"/>
          <w:color w:val="000000"/>
          <w:sz w:val="24"/>
          <w:szCs w:val="24"/>
        </w:rPr>
        <w:t>donner</w:t>
      </w:r>
      <w:proofErr w:type="gramEnd"/>
      <w:r w:rsidRPr="00B43BE2">
        <w:rPr>
          <w:rFonts w:ascii="Arial" w:hAnsi="Arial" w:cs="Arial"/>
          <w:color w:val="000000"/>
          <w:sz w:val="24"/>
          <w:szCs w:val="24"/>
        </w:rPr>
        <w:t xml:space="preserve"> leur avantage.</w:t>
      </w:r>
    </w:p>
    <w:p w:rsidR="003C43BA" w:rsidRPr="000247B4" w:rsidRDefault="003C43BA" w:rsidP="003C43BA">
      <w:pPr>
        <w:spacing w:after="0"/>
        <w:jc w:val="both"/>
        <w:rPr>
          <w:rFonts w:ascii="Arial" w:eastAsia="MS Mincho" w:hAnsi="Arial" w:cs="Arial"/>
          <w:b/>
          <w:color w:val="000000"/>
          <w:sz w:val="24"/>
          <w:szCs w:val="24"/>
          <w:u w:val="single"/>
        </w:rPr>
      </w:pPr>
      <w:r w:rsidRPr="000247B4">
        <w:rPr>
          <w:rFonts w:ascii="Arial" w:eastAsia="MS Mincho" w:hAnsi="Arial" w:cs="Arial"/>
          <w:b/>
          <w:color w:val="000000"/>
          <w:sz w:val="24"/>
          <w:szCs w:val="24"/>
          <w:u w:val="single"/>
        </w:rPr>
        <w:t>Matériel :</w:t>
      </w:r>
    </w:p>
    <w:p w:rsidR="003C43BA" w:rsidRPr="000247B4" w:rsidRDefault="003C43BA" w:rsidP="003C43BA">
      <w:pPr>
        <w:numPr>
          <w:ilvl w:val="0"/>
          <w:numId w:val="1"/>
        </w:numPr>
        <w:ind w:left="1701" w:hanging="1341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0247B4">
        <w:rPr>
          <w:rFonts w:ascii="Arial" w:eastAsia="Calibri" w:hAnsi="Arial" w:cs="Arial"/>
          <w:b/>
          <w:color w:val="000000"/>
          <w:sz w:val="24"/>
          <w:szCs w:val="24"/>
        </w:rPr>
        <w:t>collectif</w:t>
      </w:r>
      <w:proofErr w:type="gramEnd"/>
      <w:r w:rsidRPr="000247B4">
        <w:rPr>
          <w:rFonts w:ascii="Arial" w:eastAsia="Calibri" w:hAnsi="Arial" w:cs="Arial"/>
          <w:color w:val="000000"/>
          <w:sz w:val="24"/>
          <w:szCs w:val="24"/>
        </w:rPr>
        <w:t xml:space="preserve"> : un plat émaillé, une marmite, une casserole, une louche, une écumoire, une poêle, une fourchette, de l’eau, du savon,</w:t>
      </w:r>
      <w:r w:rsidRPr="000247B4">
        <w:rPr>
          <w:rFonts w:ascii="Arial" w:eastAsia="MS Mincho" w:hAnsi="Arial" w:cs="Arial"/>
          <w:color w:val="000000"/>
          <w:sz w:val="24"/>
          <w:szCs w:val="24"/>
        </w:rPr>
        <w:t xml:space="preserve"> une cuillère, les assiettes</w:t>
      </w:r>
      <w:r w:rsidR="00B43BE2">
        <w:rPr>
          <w:rFonts w:ascii="Arial" w:eastAsia="MS Mincho" w:hAnsi="Arial" w:cs="Arial"/>
          <w:color w:val="000000"/>
          <w:sz w:val="24"/>
          <w:szCs w:val="24"/>
        </w:rPr>
        <w:t xml:space="preserve">, </w:t>
      </w:r>
      <w:r w:rsidR="00B43BE2">
        <w:rPr>
          <w:rFonts w:ascii="Arial" w:eastAsia="MS Mincho" w:hAnsi="Arial" w:cs="Arial"/>
          <w:color w:val="FF0000"/>
          <w:sz w:val="24"/>
          <w:szCs w:val="24"/>
        </w:rPr>
        <w:t>l</w:t>
      </w:r>
      <w:r w:rsidR="00B43BE2" w:rsidRPr="00B43BE2">
        <w:rPr>
          <w:rFonts w:ascii="Arial" w:eastAsia="MS Mincho" w:hAnsi="Arial" w:cs="Arial"/>
          <w:color w:val="FF0000"/>
          <w:sz w:val="24"/>
          <w:szCs w:val="24"/>
        </w:rPr>
        <w:t xml:space="preserve">ouche en bois, spatule </w:t>
      </w:r>
      <w:r w:rsidRPr="00B43BE2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0247B4">
        <w:rPr>
          <w:rFonts w:ascii="Arial" w:eastAsia="Calibri" w:hAnsi="Arial" w:cs="Arial"/>
          <w:color w:val="000000"/>
          <w:sz w:val="24"/>
          <w:szCs w:val="24"/>
        </w:rPr>
        <w:t>etc.</w:t>
      </w:r>
    </w:p>
    <w:p w:rsidR="003C43BA" w:rsidRPr="000247B4" w:rsidRDefault="003C43BA" w:rsidP="003C43BA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0247B4">
        <w:rPr>
          <w:rFonts w:ascii="Arial" w:eastAsia="Calibri" w:hAnsi="Arial" w:cs="Arial"/>
          <w:b/>
          <w:color w:val="000000"/>
          <w:sz w:val="24"/>
          <w:szCs w:val="24"/>
        </w:rPr>
        <w:t>individuel</w:t>
      </w:r>
      <w:proofErr w:type="gramEnd"/>
      <w:r w:rsidRPr="000247B4">
        <w:rPr>
          <w:rFonts w:ascii="Arial" w:eastAsia="Calibri" w:hAnsi="Arial" w:cs="Arial"/>
          <w:color w:val="000000"/>
          <w:sz w:val="24"/>
          <w:szCs w:val="24"/>
        </w:rPr>
        <w:t xml:space="preserve"> : ardoises, craie, chiffon, un plat, une fourchette ou une cuillère.</w:t>
      </w:r>
    </w:p>
    <w:p w:rsidR="003C43BA" w:rsidRPr="000247B4" w:rsidRDefault="003C43BA" w:rsidP="003C43BA">
      <w:pPr>
        <w:spacing w:after="0"/>
        <w:jc w:val="both"/>
        <w:rPr>
          <w:rFonts w:ascii="Arial" w:eastAsia="MS Mincho" w:hAnsi="Arial" w:cs="Arial"/>
          <w:b/>
          <w:color w:val="000000"/>
          <w:sz w:val="24"/>
          <w:szCs w:val="24"/>
          <w:u w:val="single"/>
          <w:lang w:eastAsia="ja-JP"/>
        </w:rPr>
      </w:pPr>
      <w:r>
        <w:rPr>
          <w:rFonts w:ascii="Arial" w:eastAsia="MS Mincho" w:hAnsi="Arial" w:cs="Arial"/>
          <w:b/>
          <w:color w:val="000000"/>
          <w:sz w:val="24"/>
          <w:szCs w:val="24"/>
          <w:u w:val="single"/>
        </w:rPr>
        <w:t>Document</w:t>
      </w:r>
    </w:p>
    <w:p w:rsidR="003C43BA" w:rsidRPr="001247A8" w:rsidRDefault="003C43BA" w:rsidP="003C43BA">
      <w:pPr>
        <w:pStyle w:val="Paragraphedeliste"/>
        <w:numPr>
          <w:ilvl w:val="0"/>
          <w:numId w:val="2"/>
        </w:numPr>
        <w:spacing w:after="0"/>
        <w:ind w:hanging="278"/>
        <w:jc w:val="both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r w:rsidRPr="001247A8">
        <w:rPr>
          <w:rFonts w:ascii="Arial" w:eastAsiaTheme="minorEastAsia" w:hAnsi="Arial" w:cs="Arial"/>
          <w:color w:val="000000"/>
          <w:sz w:val="24"/>
          <w:szCs w:val="24"/>
          <w:lang w:eastAsia="ja-JP"/>
        </w:rPr>
        <w:t>E</w:t>
      </w:r>
      <w:r w:rsidRPr="001247A8">
        <w:rPr>
          <w:rFonts w:ascii="Arial" w:hAnsi="Arial" w:cs="Arial"/>
          <w:color w:val="000000"/>
          <w:sz w:val="24"/>
          <w:szCs w:val="24"/>
          <w:lang w:eastAsia="ja-JP"/>
        </w:rPr>
        <w:t xml:space="preserve">xercices d’observation, Cours Préparatoire 2ème Année, Guide du maître, </w:t>
      </w:r>
      <w:proofErr w:type="spellStart"/>
      <w:r w:rsidRPr="001247A8">
        <w:rPr>
          <w:rFonts w:ascii="Arial" w:hAnsi="Arial" w:cs="Arial"/>
          <w:color w:val="000000"/>
          <w:sz w:val="24"/>
          <w:szCs w:val="24"/>
          <w:lang w:eastAsia="ja-JP"/>
        </w:rPr>
        <w:t>IPB</w:t>
      </w:r>
      <w:proofErr w:type="spellEnd"/>
      <w:r w:rsidRPr="001247A8">
        <w:rPr>
          <w:rFonts w:ascii="Arial" w:hAnsi="Arial" w:cs="Arial"/>
          <w:color w:val="000000"/>
          <w:sz w:val="24"/>
          <w:szCs w:val="24"/>
          <w:lang w:eastAsia="ja-JP"/>
        </w:rPr>
        <w:t>, 2010, pages 83-87.</w:t>
      </w:r>
    </w:p>
    <w:p w:rsidR="003C43BA" w:rsidRPr="000247B4" w:rsidRDefault="003C43BA" w:rsidP="003C43BA">
      <w:pPr>
        <w:spacing w:line="240" w:lineRule="auto"/>
        <w:rPr>
          <w:rFonts w:ascii="Arial" w:eastAsia="MS Mincho" w:hAnsi="Arial" w:cs="Arial"/>
          <w:b/>
          <w:color w:val="000000"/>
          <w:sz w:val="24"/>
          <w:szCs w:val="24"/>
        </w:rPr>
      </w:pPr>
      <w:r w:rsidRPr="000247B4">
        <w:rPr>
          <w:rFonts w:ascii="Arial" w:eastAsia="MS Mincho" w:hAnsi="Arial" w:cs="Arial"/>
          <w:b/>
          <w:color w:val="000000"/>
          <w:sz w:val="24"/>
          <w:szCs w:val="24"/>
        </w:rPr>
        <w:br w:type="page"/>
      </w:r>
    </w:p>
    <w:p w:rsidR="003C43BA" w:rsidRPr="000247B4" w:rsidRDefault="003C43BA" w:rsidP="003C43BA">
      <w:pPr>
        <w:tabs>
          <w:tab w:val="center" w:pos="4536"/>
          <w:tab w:val="left" w:pos="6816"/>
        </w:tabs>
        <w:spacing w:before="240" w:after="0" w:line="240" w:lineRule="auto"/>
        <w:rPr>
          <w:rFonts w:ascii="Arial" w:eastAsia="MS Mincho" w:hAnsi="Arial" w:cs="Arial"/>
          <w:b/>
          <w:color w:val="000000"/>
          <w:sz w:val="24"/>
          <w:szCs w:val="24"/>
        </w:rPr>
      </w:pPr>
      <w:proofErr w:type="spellStart"/>
      <w:r w:rsidRPr="000247B4">
        <w:rPr>
          <w:rFonts w:ascii="Arial" w:eastAsia="MS Mincho" w:hAnsi="Arial" w:cs="Arial"/>
          <w:b/>
          <w:color w:val="000000"/>
          <w:sz w:val="24"/>
          <w:szCs w:val="24"/>
        </w:rPr>
        <w:lastRenderedPageBreak/>
        <w:t>DEROULEMENT</w:t>
      </w:r>
      <w:proofErr w:type="spellEnd"/>
      <w:r w:rsidRPr="000247B4">
        <w:rPr>
          <w:rFonts w:ascii="Arial" w:eastAsia="MS Mincho" w:hAnsi="Arial" w:cs="Arial"/>
          <w:b/>
          <w:color w:val="000000"/>
          <w:sz w:val="24"/>
          <w:szCs w:val="24"/>
        </w:rPr>
        <w:t xml:space="preserve"> DE LA LEÇON</w:t>
      </w:r>
    </w:p>
    <w:tbl>
      <w:tblPr>
        <w:tblStyle w:val="Grilledutableau1"/>
        <w:tblW w:w="5419" w:type="pct"/>
        <w:jc w:val="center"/>
        <w:tblLook w:val="04A0" w:firstRow="1" w:lastRow="0" w:firstColumn="1" w:lastColumn="0" w:noHBand="0" w:noVBand="1"/>
      </w:tblPr>
      <w:tblGrid>
        <w:gridCol w:w="2195"/>
        <w:gridCol w:w="4000"/>
        <w:gridCol w:w="3938"/>
        <w:gridCol w:w="3902"/>
      </w:tblGrid>
      <w:tr w:rsidR="003C43BA" w:rsidRPr="000247B4" w:rsidTr="00A35D74">
        <w:trPr>
          <w:jc w:val="center"/>
        </w:trPr>
        <w:tc>
          <w:tcPr>
            <w:tcW w:w="78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E</w:t>
            </w: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  <w:t>tape</w:t>
            </w:r>
            <w:proofErr w:type="spellEnd"/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  <w:t xml:space="preserve"> / Durée</w:t>
            </w:r>
          </w:p>
        </w:tc>
        <w:tc>
          <w:tcPr>
            <w:tcW w:w="28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Activités d’enseignement / apprentissage</w:t>
            </w:r>
          </w:p>
        </w:tc>
        <w:tc>
          <w:tcPr>
            <w:tcW w:w="139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Point d’enseignement / apprentissage</w:t>
            </w:r>
          </w:p>
        </w:tc>
      </w:tr>
      <w:tr w:rsidR="003C43BA" w:rsidRPr="000247B4" w:rsidTr="00A35D74">
        <w:trPr>
          <w:jc w:val="center"/>
        </w:trPr>
        <w:tc>
          <w:tcPr>
            <w:tcW w:w="78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Rôle de l’enseignant(e)</w:t>
            </w:r>
          </w:p>
        </w:tc>
        <w:tc>
          <w:tcPr>
            <w:tcW w:w="1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Activités / attitudes des apprenant(e)s</w:t>
            </w:r>
          </w:p>
        </w:tc>
        <w:tc>
          <w:tcPr>
            <w:tcW w:w="139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C43BA" w:rsidRPr="000247B4" w:rsidTr="00A35D7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3C43BA">
            <w:pPr>
              <w:numPr>
                <w:ilvl w:val="0"/>
                <w:numId w:val="4"/>
              </w:numPr>
              <w:tabs>
                <w:tab w:val="center" w:pos="4536"/>
                <w:tab w:val="left" w:pos="6816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INTRODUCTION (3 mn)</w:t>
            </w:r>
          </w:p>
        </w:tc>
      </w:tr>
      <w:tr w:rsidR="003C43BA" w:rsidRPr="000247B4" w:rsidTr="00A35D74">
        <w:trPr>
          <w:trHeight w:val="268"/>
          <w:jc w:val="center"/>
        </w:trPr>
        <w:tc>
          <w:tcPr>
            <w:tcW w:w="7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Rappel des prérequis</w:t>
            </w:r>
          </w:p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(2 mn)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B43BE2" w:rsidRDefault="003C43BA" w:rsidP="00B43BE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>Citez quelqu</w:t>
            </w:r>
            <w:r w:rsidR="00B43BE2" w:rsidRPr="00B43BE2">
              <w:rPr>
                <w:rFonts w:ascii="Arial" w:hAnsi="Arial" w:cs="Arial"/>
                <w:color w:val="FF0000"/>
                <w:sz w:val="24"/>
                <w:szCs w:val="24"/>
              </w:rPr>
              <w:t xml:space="preserve">es ustensiles de cuisine en bois, en terre cuite , en plastique </w:t>
            </w:r>
          </w:p>
        </w:tc>
        <w:tc>
          <w:tcPr>
            <w:tcW w:w="1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B43BE2" w:rsidRDefault="00B43BE2" w:rsidP="00B43BE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>Citent</w:t>
            </w: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 xml:space="preserve"> quelques ustensiles de cuisine en bois</w:t>
            </w: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 xml:space="preserve">, en terre </w:t>
            </w:r>
            <w:proofErr w:type="gramStart"/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>cuite ,</w:t>
            </w:r>
            <w:proofErr w:type="gramEnd"/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 xml:space="preserve"> en plastique. </w:t>
            </w:r>
          </w:p>
        </w:tc>
        <w:tc>
          <w:tcPr>
            <w:tcW w:w="1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43BA" w:rsidRPr="000247B4" w:rsidTr="00A35D74">
        <w:trPr>
          <w:jc w:val="center"/>
        </w:trPr>
        <w:tc>
          <w:tcPr>
            <w:tcW w:w="7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Motivation </w:t>
            </w:r>
          </w:p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(1 mn)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Communication de la justification et des objectifs.</w:t>
            </w:r>
          </w:p>
        </w:tc>
        <w:tc>
          <w:tcPr>
            <w:tcW w:w="1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Ecoute</w:t>
            </w:r>
            <w:proofErr w:type="spellEnd"/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 attentive.</w:t>
            </w:r>
          </w:p>
        </w:tc>
        <w:tc>
          <w:tcPr>
            <w:tcW w:w="1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43BA" w:rsidRPr="000247B4" w:rsidTr="00A35D7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3C43B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DEVELOPPEMENT</w:t>
            </w:r>
            <w:proofErr w:type="spellEnd"/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(9 mn)</w:t>
            </w:r>
          </w:p>
        </w:tc>
      </w:tr>
      <w:tr w:rsidR="003C43BA" w:rsidRPr="000247B4" w:rsidTr="00A35D74">
        <w:trPr>
          <w:jc w:val="center"/>
        </w:trPr>
        <w:tc>
          <w:tcPr>
            <w:tcW w:w="7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Présentation de la situation problème et émission d’hypothèses</w:t>
            </w:r>
          </w:p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(2 mn)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Présentation de la situation problème</w:t>
            </w:r>
          </w:p>
          <w:p w:rsidR="003C43BA" w:rsidRPr="000247B4" w:rsidRDefault="003C43BA" w:rsidP="00912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Maman nous servait à manger dans des assiettes en verres, mais depuis un certain temps on nous sert dans des assiettes métalliques. Pourquoi ?</w:t>
            </w:r>
          </w:p>
        </w:tc>
        <w:tc>
          <w:tcPr>
            <w:tcW w:w="1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Émission d’hypothèses</w:t>
            </w:r>
          </w:p>
          <w:p w:rsidR="003C43BA" w:rsidRPr="000247B4" w:rsidRDefault="003C43BA" w:rsidP="003C43BA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Parce que les assiettes en verre sont fragiles et se cassent facilement ;</w:t>
            </w:r>
          </w:p>
          <w:p w:rsidR="003C43BA" w:rsidRPr="000247B4" w:rsidRDefault="003C43BA" w:rsidP="003C43BA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Toutes les assiettes en verre sont cassées ;</w:t>
            </w:r>
          </w:p>
          <w:p w:rsidR="003C43BA" w:rsidRPr="000247B4" w:rsidRDefault="003C43BA" w:rsidP="003C43BA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 xml:space="preserve">Les assiettes métalliques sont plus résistantes ; ne se cassent pas ; </w:t>
            </w:r>
          </w:p>
        </w:tc>
        <w:tc>
          <w:tcPr>
            <w:tcW w:w="1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3BE2" w:rsidRPr="000247B4" w:rsidTr="00A35D74">
        <w:trPr>
          <w:jc w:val="center"/>
        </w:trPr>
        <w:tc>
          <w:tcPr>
            <w:tcW w:w="7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BE2" w:rsidRPr="000247B4" w:rsidRDefault="00B43BE2" w:rsidP="00B43BE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Consigne 1</w:t>
            </w:r>
          </w:p>
          <w:p w:rsidR="00B43BE2" w:rsidRPr="000247B4" w:rsidRDefault="00B43BE2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BE2" w:rsidRPr="00B43BE2" w:rsidRDefault="00B43BE2" w:rsidP="009124C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 xml:space="preserve">Individuellement, observe et identifie les objets métalliques parmi le matériel mis à votre disposition ? En groupes </w:t>
            </w: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 xml:space="preserve">échangez, faites la synthèse et répétez </w:t>
            </w:r>
          </w:p>
        </w:tc>
        <w:tc>
          <w:tcPr>
            <w:tcW w:w="1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BE2" w:rsidRPr="00B43BE2" w:rsidRDefault="00B43BE2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 xml:space="preserve">Observation, identification, échanges, synthèse , répétition </w:t>
            </w:r>
          </w:p>
        </w:tc>
        <w:tc>
          <w:tcPr>
            <w:tcW w:w="1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BE2" w:rsidRPr="000247B4" w:rsidRDefault="00B43BE2" w:rsidP="00B43BE2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La casserole, la marmite, la poêle pour bouillir ou frire les aliments ;</w:t>
            </w:r>
          </w:p>
          <w:p w:rsidR="00B43BE2" w:rsidRPr="000247B4" w:rsidRDefault="00B43BE2" w:rsidP="00A35D74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 xml:space="preserve">La louche, la fourchette, l’écumoire la cuillère, les plats, les assiettes </w:t>
            </w:r>
          </w:p>
        </w:tc>
      </w:tr>
      <w:tr w:rsidR="00B43BE2" w:rsidRPr="000247B4" w:rsidTr="00A35D74">
        <w:trPr>
          <w:jc w:val="center"/>
        </w:trPr>
        <w:tc>
          <w:tcPr>
            <w:tcW w:w="7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BE2" w:rsidRPr="000247B4" w:rsidRDefault="00B43BE2" w:rsidP="00B43BE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Consigne 2</w:t>
            </w:r>
          </w:p>
          <w:p w:rsidR="00B43BE2" w:rsidRPr="000247B4" w:rsidRDefault="00B43BE2" w:rsidP="00B43BE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BE2" w:rsidRPr="00B43BE2" w:rsidRDefault="00B43BE2" w:rsidP="00A35D7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 xml:space="preserve">Individuellement,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nomme le matériel</w:t>
            </w: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 xml:space="preserve"> métalli</w:t>
            </w:r>
            <w:r w:rsidR="00A35D74">
              <w:rPr>
                <w:rFonts w:ascii="Arial" w:hAnsi="Arial" w:cs="Arial"/>
                <w:color w:val="FF0000"/>
                <w:sz w:val="24"/>
                <w:szCs w:val="24"/>
              </w:rPr>
              <w:t>que</w:t>
            </w: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35D74">
              <w:rPr>
                <w:rFonts w:ascii="Arial" w:hAnsi="Arial" w:cs="Arial"/>
                <w:color w:val="FF0000"/>
                <w:sz w:val="24"/>
                <w:szCs w:val="24"/>
              </w:rPr>
              <w:t xml:space="preserve">mis à ta disposition. </w:t>
            </w:r>
            <w:r w:rsidRPr="00B43BE2">
              <w:rPr>
                <w:rFonts w:ascii="Arial" w:hAnsi="Arial" w:cs="Arial"/>
                <w:color w:val="FF0000"/>
                <w:sz w:val="24"/>
                <w:szCs w:val="24"/>
              </w:rPr>
              <w:t xml:space="preserve"> En groupes échangez, faites la synthèse et répétez</w:t>
            </w:r>
          </w:p>
        </w:tc>
        <w:tc>
          <w:tcPr>
            <w:tcW w:w="1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BE2" w:rsidRPr="00B43BE2" w:rsidRDefault="00B43BE2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D74" w:rsidRPr="000247B4" w:rsidRDefault="00A35D74" w:rsidP="00A35D74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La casserole, la marmite, la poêle pour bouillir ou frire les aliments ;</w:t>
            </w:r>
          </w:p>
          <w:p w:rsidR="00B43BE2" w:rsidRPr="000247B4" w:rsidRDefault="00A35D74" w:rsidP="00A35D74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La louche, la fourchette, l’écumoire la cuillère, les plats, les assiettes pour</w:t>
            </w:r>
          </w:p>
        </w:tc>
      </w:tr>
      <w:tr w:rsidR="003C43BA" w:rsidRPr="000247B4" w:rsidTr="00A35D74">
        <w:trPr>
          <w:trHeight w:val="147"/>
          <w:jc w:val="center"/>
        </w:trPr>
        <w:tc>
          <w:tcPr>
            <w:tcW w:w="7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A35D74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Consigne 3</w:t>
            </w:r>
          </w:p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(5 mn)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A35D74" w:rsidP="00A35D74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5D74">
              <w:rPr>
                <w:rFonts w:ascii="Arial" w:hAnsi="Arial" w:cs="Arial"/>
                <w:color w:val="FF0000"/>
                <w:sz w:val="24"/>
                <w:szCs w:val="24"/>
              </w:rPr>
              <w:t xml:space="preserve">Individuellement donne les avantages ou l’utilité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du matériel métallique</w:t>
            </w:r>
            <w:r w:rsidRPr="00A35D74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r w:rsidR="003C43BA" w:rsidRPr="00A35D74">
              <w:rPr>
                <w:rFonts w:ascii="Arial" w:hAnsi="Arial" w:cs="Arial"/>
                <w:color w:val="FF0000"/>
                <w:sz w:val="24"/>
                <w:szCs w:val="24"/>
              </w:rPr>
              <w:t>En groupe, échangez, faites la synthèse et répétez.</w:t>
            </w:r>
          </w:p>
        </w:tc>
        <w:tc>
          <w:tcPr>
            <w:tcW w:w="1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A35D74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 xml:space="preserve">Donnent les avantages , </w:t>
            </w:r>
            <w:r w:rsidR="003C43BA"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 xml:space="preserve"> échanges, synthèse et répétition.</w:t>
            </w:r>
          </w:p>
        </w:tc>
        <w:tc>
          <w:tcPr>
            <w:tcW w:w="1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3C43BA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La casserole, la marmite, la poêle pour bouillir ou frire les aliments ;</w:t>
            </w:r>
          </w:p>
          <w:p w:rsidR="003C43BA" w:rsidRPr="000247B4" w:rsidRDefault="003C43BA" w:rsidP="003C43BA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La louche, la fourchette, l’écumoire la cuillère, les plats, les assiettes pour servir ou manger les aliments ;</w:t>
            </w:r>
          </w:p>
          <w:p w:rsidR="003C43BA" w:rsidRPr="000247B4" w:rsidRDefault="003C43BA" w:rsidP="003C43B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Les ustensiles de cuisine métalliques sont résistants ;</w:t>
            </w:r>
          </w:p>
          <w:p w:rsidR="003C43BA" w:rsidRPr="000247B4" w:rsidRDefault="003C43BA" w:rsidP="003C43B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Les ustensiles en métal chauffent vite et permettent de brûler très peu de bois, de charbon ou de gaz.</w:t>
            </w:r>
          </w:p>
        </w:tc>
      </w:tr>
      <w:tr w:rsidR="003C43BA" w:rsidRPr="000247B4" w:rsidTr="00A35D74">
        <w:trPr>
          <w:jc w:val="center"/>
        </w:trPr>
        <w:tc>
          <w:tcPr>
            <w:tcW w:w="7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Vérification des hypothèses</w:t>
            </w:r>
          </w:p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(2 mn)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Comparons ce que vous aviez dit à ce que nous venons d’apprendre.</w:t>
            </w:r>
          </w:p>
        </w:tc>
        <w:tc>
          <w:tcPr>
            <w:tcW w:w="1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Comparaison des hypothèses aux points d’enseignement / apprentissage.</w:t>
            </w:r>
          </w:p>
        </w:tc>
        <w:tc>
          <w:tcPr>
            <w:tcW w:w="1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C43BA" w:rsidRPr="000247B4" w:rsidRDefault="003C43BA" w:rsidP="003C43BA">
      <w:r w:rsidRPr="000247B4">
        <w:br w:type="page"/>
      </w:r>
    </w:p>
    <w:tbl>
      <w:tblPr>
        <w:tblStyle w:val="Grilledutableau1"/>
        <w:tblW w:w="5000" w:type="pct"/>
        <w:jc w:val="center"/>
        <w:tblLook w:val="04A0" w:firstRow="1" w:lastRow="0" w:firstColumn="1" w:lastColumn="0" w:noHBand="0" w:noVBand="1"/>
      </w:tblPr>
      <w:tblGrid>
        <w:gridCol w:w="1910"/>
        <w:gridCol w:w="3951"/>
        <w:gridCol w:w="3888"/>
        <w:gridCol w:w="3201"/>
      </w:tblGrid>
      <w:tr w:rsidR="003C43BA" w:rsidRPr="000247B4" w:rsidTr="00B43BE2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3C43B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ja-JP"/>
              </w:rPr>
            </w:pPr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 xml:space="preserve">CONCLUSION / </w:t>
            </w:r>
            <w:proofErr w:type="spellStart"/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SYNTHESE</w:t>
            </w:r>
            <w:proofErr w:type="spellEnd"/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(4 mn)</w:t>
            </w:r>
          </w:p>
        </w:tc>
      </w:tr>
      <w:tr w:rsidR="003C43BA" w:rsidRPr="000247B4" w:rsidTr="00B43BE2">
        <w:trPr>
          <w:jc w:val="center"/>
        </w:trPr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Résumé</w:t>
            </w:r>
          </w:p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(2 mn)</w:t>
            </w:r>
          </w:p>
        </w:tc>
        <w:tc>
          <w:tcPr>
            <w:tcW w:w="1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Qu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>’allons-nous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 retenir de ce que nous 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>ven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ons 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>d’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appr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>endre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 ?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Récapitulation orale</w:t>
            </w:r>
          </w:p>
        </w:tc>
        <w:tc>
          <w:tcPr>
            <w:tcW w:w="1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Les ustensiles en métal :</w:t>
            </w:r>
          </w:p>
          <w:p w:rsidR="003C43BA" w:rsidRPr="000247B4" w:rsidRDefault="003C43BA" w:rsidP="003C43BA">
            <w:pPr>
              <w:pStyle w:val="Paragraphedeliste"/>
              <w:numPr>
                <w:ilvl w:val="0"/>
                <w:numId w:val="5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proofErr w:type="gramStart"/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sont</w:t>
            </w:r>
            <w:proofErr w:type="gramEnd"/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 xml:space="preserve"> plus résistants</w:t>
            </w:r>
          </w:p>
          <w:p w:rsidR="003C43BA" w:rsidRPr="000247B4" w:rsidRDefault="003C43BA" w:rsidP="003C43BA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proofErr w:type="gramStart"/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chauffent</w:t>
            </w:r>
            <w:proofErr w:type="gramEnd"/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 xml:space="preserve"> vite ;</w:t>
            </w:r>
          </w:p>
          <w:p w:rsidR="003C43BA" w:rsidRPr="000247B4" w:rsidRDefault="003C43BA" w:rsidP="003C43BA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permettent de brûler très peu de bois, de charbon ou de gaz.</w:t>
            </w:r>
          </w:p>
        </w:tc>
      </w:tr>
      <w:tr w:rsidR="003C43BA" w:rsidRPr="000247B4" w:rsidTr="00B43BE2">
        <w:trPr>
          <w:jc w:val="center"/>
        </w:trPr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Lien avec la vie courante (1 mn)</w:t>
            </w:r>
          </w:p>
        </w:tc>
        <w:tc>
          <w:tcPr>
            <w:tcW w:w="1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>A</w:t>
            </w:r>
            <w:proofErr w:type="spellEnd"/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 quoi va te servir 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>ce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 que tu viens d’apprendre ?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proofErr w:type="spellEnd"/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 mieux utiliser les ustensiles de cuisine en métal et à bien les entretenir. </w:t>
            </w:r>
          </w:p>
        </w:tc>
        <w:tc>
          <w:tcPr>
            <w:tcW w:w="1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43BA" w:rsidRPr="000247B4" w:rsidTr="00B43BE2">
        <w:trPr>
          <w:jc w:val="center"/>
        </w:trPr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Lien avec la leçon à venir</w:t>
            </w:r>
          </w:p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(1 mn)</w:t>
            </w:r>
          </w:p>
        </w:tc>
        <w:tc>
          <w:tcPr>
            <w:tcW w:w="1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Avec ce que 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>nous venons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 d’apprendre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 xml:space="preserve">, quelles leçons 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pouvons-nous étudier prochainement ?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Les ustensiles en verre et en plastique.</w:t>
            </w:r>
          </w:p>
        </w:tc>
        <w:tc>
          <w:tcPr>
            <w:tcW w:w="1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43BA" w:rsidRPr="000247B4" w:rsidTr="00B43BE2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3C43B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EVALUATION</w:t>
            </w:r>
            <w:proofErr w:type="spellEnd"/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ja-JP"/>
              </w:rPr>
              <w:t>(4 mn)</w:t>
            </w:r>
          </w:p>
        </w:tc>
      </w:tr>
      <w:tr w:rsidR="003C43BA" w:rsidRPr="000247B4" w:rsidTr="00A35D74">
        <w:trPr>
          <w:trHeight w:val="3507"/>
          <w:jc w:val="center"/>
        </w:trPr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  <w:t>D</w:t>
            </w: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es acquis</w:t>
            </w:r>
          </w:p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(2 mn)</w:t>
            </w:r>
          </w:p>
        </w:tc>
        <w:tc>
          <w:tcPr>
            <w:tcW w:w="1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74" w:rsidRDefault="00A35D74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</w:pPr>
          </w:p>
          <w:p w:rsidR="003C43BA" w:rsidRPr="000247B4" w:rsidRDefault="003C43BA" w:rsidP="00A35D74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</w:pPr>
            <w:r w:rsidRPr="00A35D74">
              <w:rPr>
                <w:rFonts w:ascii="Arial" w:hAnsi="Arial" w:cs="Arial"/>
                <w:color w:val="FF0000"/>
                <w:sz w:val="24"/>
                <w:szCs w:val="24"/>
                <w:lang w:eastAsia="ja-JP"/>
              </w:rPr>
              <w:t xml:space="preserve">Cite </w:t>
            </w:r>
            <w:r w:rsidR="00A35D74" w:rsidRPr="00A35D74">
              <w:rPr>
                <w:rFonts w:ascii="Arial" w:hAnsi="Arial" w:cs="Arial"/>
                <w:color w:val="FF0000"/>
                <w:sz w:val="24"/>
                <w:szCs w:val="24"/>
                <w:lang w:eastAsia="ja-JP"/>
              </w:rPr>
              <w:t xml:space="preserve">quelques ustensiles de cuisine </w:t>
            </w:r>
            <w:proofErr w:type="gramStart"/>
            <w:r w:rsidR="00A35D74" w:rsidRPr="00A35D74">
              <w:rPr>
                <w:rFonts w:ascii="Arial" w:hAnsi="Arial" w:cs="Arial"/>
                <w:color w:val="FF0000"/>
                <w:sz w:val="24"/>
                <w:szCs w:val="24"/>
                <w:lang w:eastAsia="ja-JP"/>
              </w:rPr>
              <w:t>métallique .</w:t>
            </w:r>
            <w:proofErr w:type="gramEnd"/>
            <w:r w:rsidR="00A35D74" w:rsidRPr="00A35D74">
              <w:rPr>
                <w:rFonts w:ascii="Arial" w:hAnsi="Arial" w:cs="Arial"/>
                <w:color w:val="FF0000"/>
                <w:sz w:val="24"/>
                <w:szCs w:val="24"/>
                <w:lang w:eastAsia="ja-JP"/>
              </w:rPr>
              <w:t xml:space="preserve"> donne leurs avantages 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74" w:rsidRPr="00A35D74" w:rsidRDefault="00A35D74" w:rsidP="00A35D74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FF0000"/>
                <w:sz w:val="24"/>
                <w:szCs w:val="24"/>
              </w:rPr>
            </w:pPr>
            <w:r w:rsidRPr="00A35D74">
              <w:rPr>
                <w:rFonts w:ascii="Arial" w:eastAsia="MS Mincho" w:hAnsi="Arial" w:cs="Arial"/>
                <w:color w:val="FF0000"/>
                <w:sz w:val="24"/>
                <w:szCs w:val="24"/>
              </w:rPr>
              <w:t>La casserole, la marmite, la poêle pour bouillir ou frire les aliments ;</w:t>
            </w:r>
          </w:p>
          <w:p w:rsidR="00A35D74" w:rsidRPr="00A35D74" w:rsidRDefault="00A35D74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35D74">
              <w:rPr>
                <w:rFonts w:ascii="Arial" w:eastAsia="MS Mincho" w:hAnsi="Arial" w:cs="Arial"/>
                <w:color w:val="FF0000"/>
                <w:sz w:val="24"/>
                <w:szCs w:val="24"/>
              </w:rPr>
              <w:t>La louche, la fourchette, l’écumoire la cu</w:t>
            </w:r>
            <w:r w:rsidRPr="00A35D74">
              <w:rPr>
                <w:rFonts w:ascii="Arial" w:eastAsia="MS Mincho" w:hAnsi="Arial" w:cs="Arial"/>
                <w:color w:val="FF0000"/>
                <w:sz w:val="24"/>
                <w:szCs w:val="24"/>
              </w:rPr>
              <w:t xml:space="preserve">illère, les plats, les </w:t>
            </w:r>
            <w:proofErr w:type="spellStart"/>
            <w:r w:rsidRPr="00A35D74">
              <w:rPr>
                <w:rFonts w:ascii="Arial" w:eastAsia="MS Mincho" w:hAnsi="Arial" w:cs="Arial"/>
                <w:color w:val="FF0000"/>
                <w:sz w:val="24"/>
                <w:szCs w:val="24"/>
              </w:rPr>
              <w:t>assietteS</w:t>
            </w:r>
            <w:proofErr w:type="spellEnd"/>
          </w:p>
          <w:p w:rsidR="003C43BA" w:rsidRPr="00A35D7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35D74">
              <w:rPr>
                <w:rFonts w:ascii="Arial" w:hAnsi="Arial" w:cs="Arial"/>
                <w:color w:val="FF0000"/>
                <w:sz w:val="24"/>
                <w:szCs w:val="24"/>
              </w:rPr>
              <w:t>Les ustensiles en métal :</w:t>
            </w:r>
          </w:p>
          <w:p w:rsidR="003C43BA" w:rsidRPr="00A35D74" w:rsidRDefault="003C43BA" w:rsidP="003C43BA">
            <w:pPr>
              <w:pStyle w:val="Paragraphedeliste"/>
              <w:numPr>
                <w:ilvl w:val="0"/>
                <w:numId w:val="6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FF0000"/>
                <w:sz w:val="24"/>
                <w:szCs w:val="24"/>
              </w:rPr>
            </w:pPr>
            <w:proofErr w:type="gramStart"/>
            <w:r w:rsidRPr="00A35D74">
              <w:rPr>
                <w:rFonts w:ascii="Arial" w:eastAsia="MS Mincho" w:hAnsi="Arial" w:cs="Arial"/>
                <w:color w:val="FF0000"/>
                <w:sz w:val="24"/>
                <w:szCs w:val="24"/>
              </w:rPr>
              <w:t>sont</w:t>
            </w:r>
            <w:proofErr w:type="gramEnd"/>
            <w:r w:rsidRPr="00A35D74">
              <w:rPr>
                <w:rFonts w:ascii="Arial" w:eastAsia="MS Mincho" w:hAnsi="Arial" w:cs="Arial"/>
                <w:color w:val="FF0000"/>
                <w:sz w:val="24"/>
                <w:szCs w:val="24"/>
              </w:rPr>
              <w:t xml:space="preserve"> plus résistants ;</w:t>
            </w:r>
          </w:p>
          <w:p w:rsidR="003C43BA" w:rsidRPr="00A35D74" w:rsidRDefault="003C43BA" w:rsidP="003C43BA">
            <w:pPr>
              <w:pStyle w:val="Paragraphedeliste"/>
              <w:numPr>
                <w:ilvl w:val="0"/>
                <w:numId w:val="6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FF0000"/>
                <w:sz w:val="24"/>
                <w:szCs w:val="24"/>
              </w:rPr>
            </w:pPr>
            <w:proofErr w:type="gramStart"/>
            <w:r w:rsidRPr="00A35D74">
              <w:rPr>
                <w:rFonts w:ascii="Arial" w:eastAsia="MS Mincho" w:hAnsi="Arial" w:cs="Arial"/>
                <w:color w:val="FF0000"/>
                <w:sz w:val="24"/>
                <w:szCs w:val="24"/>
              </w:rPr>
              <w:t>chauffent</w:t>
            </w:r>
            <w:proofErr w:type="gramEnd"/>
            <w:r w:rsidRPr="00A35D74">
              <w:rPr>
                <w:rFonts w:ascii="Arial" w:eastAsia="MS Mincho" w:hAnsi="Arial" w:cs="Arial"/>
                <w:color w:val="FF0000"/>
                <w:sz w:val="24"/>
                <w:szCs w:val="24"/>
              </w:rPr>
              <w:t xml:space="preserve"> vite ;</w:t>
            </w:r>
          </w:p>
          <w:p w:rsidR="003C43BA" w:rsidRPr="000247B4" w:rsidRDefault="003C43BA" w:rsidP="003C43BA">
            <w:pPr>
              <w:pStyle w:val="Paragraphedeliste"/>
              <w:numPr>
                <w:ilvl w:val="0"/>
                <w:numId w:val="6"/>
              </w:numPr>
              <w:tabs>
                <w:tab w:val="center" w:pos="4536"/>
                <w:tab w:val="left" w:pos="6816"/>
              </w:tabs>
              <w:spacing w:after="0" w:line="240" w:lineRule="auto"/>
              <w:ind w:leftChars="-30" w:left="47" w:hanging="113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A35D74">
              <w:rPr>
                <w:rFonts w:ascii="Arial" w:eastAsia="MS Mincho" w:hAnsi="Arial" w:cs="Arial"/>
                <w:color w:val="FF0000"/>
                <w:sz w:val="24"/>
                <w:szCs w:val="24"/>
              </w:rPr>
              <w:t>permettent de brûler très peu de bois, de charbon ou de gaz.</w:t>
            </w:r>
          </w:p>
        </w:tc>
        <w:tc>
          <w:tcPr>
            <w:tcW w:w="1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43BA" w:rsidRPr="000247B4" w:rsidTr="00B43BE2">
        <w:trPr>
          <w:jc w:val="center"/>
        </w:trPr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Défis additionnels</w:t>
            </w:r>
          </w:p>
        </w:tc>
        <w:tc>
          <w:tcPr>
            <w:tcW w:w="1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655691" w:rsidRDefault="00A35D74" w:rsidP="009124C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55691">
              <w:rPr>
                <w:rFonts w:ascii="Arial" w:hAnsi="Arial" w:cs="Arial"/>
                <w:color w:val="FF0000"/>
                <w:sz w:val="24"/>
                <w:szCs w:val="24"/>
              </w:rPr>
              <w:t xml:space="preserve">Dire comment bien laver le matériel de cuisine métallique 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655691" w:rsidRDefault="00A35D74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55691">
              <w:rPr>
                <w:rFonts w:ascii="Arial" w:hAnsi="Arial" w:cs="Arial"/>
                <w:color w:val="FF0000"/>
                <w:sz w:val="24"/>
                <w:szCs w:val="24"/>
              </w:rPr>
              <w:t xml:space="preserve">Éponge métallique, savon, </w:t>
            </w:r>
            <w:proofErr w:type="spellStart"/>
            <w:r w:rsidRPr="00655691">
              <w:rPr>
                <w:rFonts w:ascii="Arial" w:hAnsi="Arial" w:cs="Arial"/>
                <w:color w:val="FF0000"/>
                <w:sz w:val="24"/>
                <w:szCs w:val="24"/>
              </w:rPr>
              <w:t>cendre,etc</w:t>
            </w:r>
            <w:proofErr w:type="spellEnd"/>
            <w:r w:rsidRPr="00655691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C43BA" w:rsidRPr="000247B4" w:rsidTr="00B43BE2">
        <w:trPr>
          <w:jc w:val="center"/>
        </w:trPr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Activités de remédiation </w:t>
            </w:r>
          </w:p>
        </w:tc>
        <w:tc>
          <w:tcPr>
            <w:tcW w:w="1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proofErr w:type="spellEnd"/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 prévoir en fonction des résultats de l’évaluation.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43BA" w:rsidRPr="000247B4" w:rsidTr="00B43BE2">
        <w:trPr>
          <w:jc w:val="center"/>
        </w:trPr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Décision par rapport à la leçon (1 mn)</w:t>
            </w:r>
          </w:p>
        </w:tc>
        <w:tc>
          <w:tcPr>
            <w:tcW w:w="1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Poursuite du programme ou reprise de la leçon en fonction des résultats de l’évaluation.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Participation des apprenant(e)s.</w:t>
            </w:r>
          </w:p>
        </w:tc>
        <w:tc>
          <w:tcPr>
            <w:tcW w:w="1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43BA" w:rsidRPr="000247B4" w:rsidTr="00B43BE2">
        <w:trPr>
          <w:jc w:val="center"/>
        </w:trPr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  <w:t>D</w:t>
            </w: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</w:rPr>
              <w:t>e la prestation de l’enseignant(e)</w:t>
            </w:r>
          </w:p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/>
                <w:sz w:val="24"/>
                <w:szCs w:val="24"/>
                <w:lang w:eastAsia="ja-JP"/>
              </w:rPr>
              <w:t>(1 mn)</w:t>
            </w:r>
          </w:p>
        </w:tc>
        <w:tc>
          <w:tcPr>
            <w:tcW w:w="1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3C43BA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Calibri" w:hAnsi="Arial" w:cs="Arial"/>
                <w:color w:val="000000"/>
                <w:sz w:val="24"/>
                <w:szCs w:val="24"/>
              </w:rPr>
              <w:t>Qu’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 xml:space="preserve">est-ce que </w:t>
            </w:r>
            <w:r w:rsidRPr="000247B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tu 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 xml:space="preserve">as </w:t>
            </w:r>
            <w:r w:rsidRPr="000247B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aimé dans cette leçon ? </w:t>
            </w:r>
          </w:p>
          <w:p w:rsidR="003C43BA" w:rsidRPr="000247B4" w:rsidRDefault="003C43BA" w:rsidP="003C43BA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Calibri" w:hAnsi="Arial" w:cs="Arial"/>
                <w:color w:val="000000"/>
                <w:sz w:val="24"/>
                <w:szCs w:val="24"/>
              </w:rPr>
              <w:t>Qu’est-ce que tu n’as pas aimé ?</w:t>
            </w:r>
          </w:p>
          <w:p w:rsidR="003C43BA" w:rsidRPr="000247B4" w:rsidRDefault="003C43BA" w:rsidP="003C43BA">
            <w:pPr>
              <w:numPr>
                <w:ilvl w:val="0"/>
                <w:numId w:val="3"/>
              </w:numPr>
              <w:tabs>
                <w:tab w:val="center" w:pos="4536"/>
                <w:tab w:val="left" w:pos="6816"/>
              </w:tabs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eastAsia="Calibri" w:hAnsi="Arial" w:cs="Arial"/>
                <w:color w:val="000000"/>
                <w:sz w:val="24"/>
                <w:szCs w:val="24"/>
              </w:rPr>
              <w:t>Qu’est-ce que tu n’as pas compris ?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Réponses des apprenant(e)s.</w:t>
            </w:r>
          </w:p>
        </w:tc>
        <w:tc>
          <w:tcPr>
            <w:tcW w:w="1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43BA" w:rsidRPr="000247B4" w:rsidTr="00B43BE2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3C43B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ACTIVITES</w:t>
            </w:r>
            <w:proofErr w:type="spellEnd"/>
            <w:r w:rsidRPr="000247B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DE PROLONGEMENT</w:t>
            </w:r>
          </w:p>
        </w:tc>
      </w:tr>
      <w:tr w:rsidR="003C43BA" w:rsidRPr="000247B4" w:rsidTr="00B43BE2">
        <w:trPr>
          <w:jc w:val="center"/>
        </w:trPr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3BA" w:rsidRPr="000247B4" w:rsidRDefault="003C43BA" w:rsidP="009124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proofErr w:type="spellEnd"/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 la maison, montre à tes sœurs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  <w:t xml:space="preserve"> et</w:t>
            </w:r>
            <w:r w:rsidRPr="000247B4">
              <w:rPr>
                <w:rFonts w:ascii="Arial" w:hAnsi="Arial" w:cs="Arial"/>
                <w:color w:val="000000"/>
                <w:sz w:val="24"/>
                <w:szCs w:val="24"/>
              </w:rPr>
              <w:t xml:space="preserve"> frères comment on entretient les ustensiles de cuisine métalliques.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3BA" w:rsidRPr="000247B4" w:rsidRDefault="003C43BA" w:rsidP="009124C7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C43BA" w:rsidRPr="000247B4" w:rsidRDefault="003C43BA" w:rsidP="003C43BA">
      <w:pPr>
        <w:spacing w:line="240" w:lineRule="auto"/>
        <w:rPr>
          <w:rFonts w:ascii="Arial" w:hAnsi="Arial" w:cs="Arial"/>
          <w:sz w:val="24"/>
          <w:szCs w:val="24"/>
          <w:lang w:eastAsia="ja-JP"/>
        </w:rPr>
      </w:pPr>
      <w:r w:rsidRPr="000247B4">
        <w:rPr>
          <w:rFonts w:ascii="Arial" w:hAnsi="Arial" w:cs="Arial"/>
          <w:sz w:val="24"/>
          <w:szCs w:val="24"/>
          <w:lang w:eastAsia="ja-JP"/>
        </w:rPr>
        <w:br w:type="page"/>
      </w:r>
    </w:p>
    <w:p w:rsidR="00AA4C05" w:rsidRDefault="00AA4C05"/>
    <w:sectPr w:rsidR="00AA4C05" w:rsidSect="003C43B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B0500000000000000"/>
    <w:charset w:val="80"/>
    <w:family w:val="roma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686"/>
    <w:multiLevelType w:val="hybridMultilevel"/>
    <w:tmpl w:val="12E65E38"/>
    <w:lvl w:ilvl="0" w:tplc="B9543FAC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5628"/>
    <w:multiLevelType w:val="hybridMultilevel"/>
    <w:tmpl w:val="EAB235C4"/>
    <w:lvl w:ilvl="0" w:tplc="B9543FAC">
      <w:numFmt w:val="bullet"/>
      <w:lvlText w:val="-"/>
      <w:lvlJc w:val="left"/>
      <w:pPr>
        <w:ind w:left="420" w:hanging="420"/>
      </w:pPr>
      <w:rPr>
        <w:rFonts w:ascii="Calibri" w:eastAsiaTheme="minorHAns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B20C94"/>
    <w:multiLevelType w:val="hybridMultilevel"/>
    <w:tmpl w:val="16B21266"/>
    <w:lvl w:ilvl="0" w:tplc="DA404D28">
      <w:start w:val="1"/>
      <w:numFmt w:val="upperRoman"/>
      <w:lvlText w:val="%1-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9C0683"/>
    <w:multiLevelType w:val="hybridMultilevel"/>
    <w:tmpl w:val="D9F072D0"/>
    <w:lvl w:ilvl="0" w:tplc="B9543FAC"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D33C8B"/>
    <w:multiLevelType w:val="hybridMultilevel"/>
    <w:tmpl w:val="A15CE716"/>
    <w:lvl w:ilvl="0" w:tplc="B9543FAC"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702710"/>
    <w:multiLevelType w:val="hybridMultilevel"/>
    <w:tmpl w:val="4C442DD4"/>
    <w:lvl w:ilvl="0" w:tplc="B9543FAC">
      <w:numFmt w:val="bullet"/>
      <w:lvlText w:val="-"/>
      <w:lvlJc w:val="left"/>
      <w:pPr>
        <w:ind w:left="420" w:hanging="420"/>
      </w:pPr>
      <w:rPr>
        <w:rFonts w:ascii="Calibri" w:eastAsiaTheme="minorHAns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72344E"/>
    <w:multiLevelType w:val="hybridMultilevel"/>
    <w:tmpl w:val="6764DDE4"/>
    <w:lvl w:ilvl="0" w:tplc="32AEB12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BA"/>
    <w:rsid w:val="003C43BA"/>
    <w:rsid w:val="00655691"/>
    <w:rsid w:val="00A35D74"/>
    <w:rsid w:val="00AA4C05"/>
    <w:rsid w:val="00B4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C6CA"/>
  <w15:chartTrackingRefBased/>
  <w15:docId w15:val="{27EACD36-965E-4693-9BF9-EB6DEE7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3BA"/>
    <w:pPr>
      <w:spacing w:after="200" w:line="276" w:lineRule="auto"/>
    </w:pPr>
    <w:rPr>
      <w:rFonts w:eastAsiaTheme="minorEastAs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3BA"/>
    <w:pPr>
      <w:ind w:left="720"/>
      <w:contextualSpacing/>
    </w:pPr>
    <w:rPr>
      <w:rFonts w:ascii="Calibri" w:eastAsia="Calibri" w:hAnsi="Calibri" w:cs="Times New Roman"/>
    </w:rPr>
  </w:style>
  <w:style w:type="table" w:customStyle="1" w:styleId="Grilledutableau1">
    <w:name w:val="Grille du tableau1"/>
    <w:basedOn w:val="TableauNormal"/>
    <w:uiPriority w:val="59"/>
    <w:rsid w:val="003C43BA"/>
    <w:pPr>
      <w:spacing w:after="0" w:line="240" w:lineRule="auto"/>
    </w:pPr>
    <w:rPr>
      <w:rFonts w:eastAsia="MS Mincho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2023-08-03T11:48:00Z</dcterms:created>
  <dcterms:modified xsi:type="dcterms:W3CDTF">2023-08-11T12:20:00Z</dcterms:modified>
</cp:coreProperties>
</file>